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famkwj53zvn" w:id="0"/>
      <w:bookmarkEnd w:id="0"/>
      <w:r w:rsidDel="00000000" w:rsidR="00000000" w:rsidRPr="00000000">
        <w:rPr>
          <w:rtl w:val="0"/>
        </w:rPr>
        <w:t xml:space="preserve">Week 1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vykz9gbc0t4q" w:id="1"/>
      <w:bookmarkEnd w:id="1"/>
      <w:r w:rsidDel="00000000" w:rsidR="00000000" w:rsidRPr="00000000">
        <w:rPr/>
        <w:drawing>
          <wp:inline distB="114300" distT="114300" distL="114300" distR="114300">
            <wp:extent cx="4872038" cy="3463051"/>
            <wp:effectExtent b="0" l="0" r="0" t="0"/>
            <wp:docPr id="17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463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014788" cy="1071124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07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vgfihyw8pal7" w:id="2"/>
      <w:bookmarkEnd w:id="2"/>
      <w:r w:rsidDel="00000000" w:rsidR="00000000" w:rsidRPr="00000000">
        <w:rPr/>
        <w:drawing>
          <wp:inline distB="114300" distT="114300" distL="114300" distR="114300">
            <wp:extent cx="4631726" cy="2299818"/>
            <wp:effectExtent b="0" l="0" r="0" t="0"/>
            <wp:docPr id="183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1726" cy="229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nyivmpcvzgm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252913" cy="2977949"/>
            <wp:effectExtent b="0" l="0" r="0" t="0"/>
            <wp:docPr id="204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977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Confidentiality: 保密性，没有泄露消息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Integrity: 完整性，没有更改消息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Availability: 可用性，没有影响功能或者服务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如果A给B发邮件，途中邮件被C彻底摧毁了，这就不是影响完整性的问题了，而是影响了可用性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218958" cy="3077252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958" cy="3077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Privacy: 隐私，不让其他人看到你不想给他们看的东西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Secrecy：保密（针对公司的，或者更大的集体，非个人）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Anonymity：匿名，不让其他人知道你是谁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024438" cy="3550925"/>
            <wp:effectExtent b="0" l="0" r="0" t="0"/>
            <wp:docPr id="8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55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信息的完整性（integrity）良好并不代表他的保密性（confidentiality）也一样良好，因为虽然你的信息不能被更改，但可能已经被人看过了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3557252"/>
            <wp:effectExtent b="0" l="0" r="0" t="0"/>
            <wp:docPr id="160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557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Accountability: 问责，行动能够被成功追溯，比如谁发的消息，谁接受的消息等等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3397975"/>
            <wp:effectExtent b="0" l="0" r="0" t="0"/>
            <wp:docPr id="167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39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Non-repudiation: 不可否认，已经发生过的操作不可被操作方否认，比如A发了一封邮件，但是A却说自己并没有发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3188547"/>
            <wp:effectExtent b="0" l="0" r="0" t="0"/>
            <wp:docPr id="199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188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Authentication: 认证，单位的身份可被正确识别，比如C对B说我是A，此时C的身份能被正确识别，而不是真的被当做A对待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51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pqeyvzxygkbc" w:id="4"/>
      <w:bookmarkEnd w:id="4"/>
      <w:r w:rsidDel="00000000" w:rsidR="00000000" w:rsidRPr="00000000">
        <w:rPr>
          <w:rtl w:val="0"/>
        </w:rPr>
        <w:t xml:space="preserve">Week 2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014913" cy="3439716"/>
            <wp:effectExtent b="0" l="0" r="0" t="0"/>
            <wp:docPr id="20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439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14988" cy="4040271"/>
            <wp:effectExtent b="0" l="0" r="0" t="0"/>
            <wp:docPr id="10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4040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424363" cy="3091381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3091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以英文作为例子，这里的A代表了a-z这26个字母，alphabet都是有限的，比如英文只有26个字母，所以A是finite set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i w:val="1"/>
          <w:rtl w:val="0"/>
        </w:rPr>
        <w:t xml:space="preserve">A*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代表了a sequence of elements of alphabets A， 因此A*实际上就是所有的不同字母组合比如awdawdw是一种，hello也是一种，只不过hello这种看上去有实际意义的同时也会被归类到</w:t>
      </w:r>
      <w:r w:rsidDel="00000000" w:rsidR="00000000" w:rsidRPr="00000000">
        <w:rPr>
          <w:i w:val="1"/>
          <w:rtl w:val="0"/>
        </w:rPr>
        <w:t xml:space="preserve">M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这个大类中。所以我我们也可以说</w:t>
      </w:r>
      <w:r w:rsidDel="00000000" w:rsidR="00000000" w:rsidRPr="00000000">
        <w:rPr>
          <w:i w:val="1"/>
          <w:rtl w:val="0"/>
        </w:rPr>
        <w:t xml:space="preserve">M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is a subset of A*，因为</w:t>
      </w:r>
      <w:r w:rsidDel="00000000" w:rsidR="00000000" w:rsidRPr="00000000">
        <w:rPr>
          <w:i w:val="1"/>
          <w:rtl w:val="0"/>
        </w:rPr>
        <w:t xml:space="preserve">M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只包括了有实际意义的message，而A则包括了有实际意义和无实际意义的message，但是如果所有的组合都是有实际意义的话，那么</w:t>
      </w:r>
      <w:r w:rsidDel="00000000" w:rsidR="00000000" w:rsidRPr="00000000">
        <w:rPr>
          <w:i w:val="1"/>
          <w:rtl w:val="0"/>
        </w:rPr>
        <w:t xml:space="preserve">M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等于A*。而m也就是element of </w:t>
      </w:r>
      <w:r w:rsidDel="00000000" w:rsidR="00000000" w:rsidRPr="00000000">
        <w:rPr>
          <w:i w:val="1"/>
          <w:rtl w:val="0"/>
        </w:rPr>
        <w:t xml:space="preserve">M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则是我们使用的plain text message。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C指包括了所有密文的space，其中所包括的的密文可能和原来的m使用同一种文字比如说英文字母，但也可能从英文字母变成数字等等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K则是包括了所有密钥的space，而e（encryption）也就是K的其中一个element决定了Ee，也就是从M到C的双射函数（如下）。同理d（decryption）也是K的一个element，他决定了双射函数Dd，也就是从C到M的双射函数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505200" cy="161925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633913" cy="3081849"/>
            <wp:effectExtent b="0" l="0" r="0" t="0"/>
            <wp:docPr id="13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3081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因此我们也可以认为，每一个加密密钥e都有一个对应且唯一的解密密钥d，并且e和d都属于K，且Dd相当于逆Ee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205413" cy="3662141"/>
            <wp:effectExtent b="0" l="0" r="0" t="0"/>
            <wp:docPr id="20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662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4652963" cy="3482265"/>
            <wp:effectExtent b="0" l="0" r="0" t="0"/>
            <wp:docPr id="187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48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在code book中一个单词可以分配到两个code上，比如如图中所示，I既是2327也是2879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4814888" cy="3333384"/>
            <wp:effectExtent b="0" l="0" r="0" t="0"/>
            <wp:docPr id="8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333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3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is9uij1x17re" w:id="5"/>
      <w:bookmarkEnd w:id="5"/>
      <w:r w:rsidDel="00000000" w:rsidR="00000000" w:rsidRPr="00000000">
        <w:rPr>
          <w:rtl w:val="0"/>
        </w:rPr>
        <w:t xml:space="preserve">Week 3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Caesar cipher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769753"/>
            <wp:effectExtent b="0" l="0" r="0" t="0"/>
            <wp:docPr id="16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769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3529546"/>
            <wp:effectExtent b="0" l="0" r="0" t="0"/>
            <wp:docPr id="190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529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基本就是英文字母往右移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272088" cy="3759742"/>
            <wp:effectExtent b="0" l="0" r="0" t="0"/>
            <wp:docPr id="11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759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如果keys space够大或者解码出来的语言不可知那就可以有效防御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Mono - alphabetic substitution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595938" cy="3810392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810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828675"/>
            <wp:effectExtent b="0" l="0" r="0" t="0"/>
            <wp:docPr id="169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043363" cy="3116759"/>
            <wp:effectExtent b="0" l="0" r="0" t="0"/>
            <wp:docPr id="12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116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由于在比如说英语中，字母的使用频率并不完全一致，因此很容易通过对比字母的出现频率进行破解（前提是量够大）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Homophonic substituion ciphers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325580" cy="3820525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5580" cy="382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Playfair cipher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3689037"/>
            <wp:effectExtent b="0" l="0" r="0" t="0"/>
            <wp:docPr id="11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689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4015406"/>
            <wp:effectExtent b="0" l="0" r="0" t="0"/>
            <wp:docPr id="12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4015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395913" cy="3943167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3943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827669"/>
            <wp:effectExtent b="0" l="0" r="0" t="0"/>
            <wp:docPr id="1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827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462588" cy="4053170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4053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3788053"/>
            <wp:effectExtent b="0" l="0" r="0" t="0"/>
            <wp:docPr id="14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788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3755414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755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3806998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806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3617929"/>
            <wp:effectExtent b="0" l="0" r="0" t="0"/>
            <wp:docPr id="11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617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如图所示，因为key和plain text的长度完全一样，就算你解出了内容，他也有可能不是原本的内容，比如HZYRT 可以是movie也可以是phone，你怎么知道真正的词是哪个？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4020192"/>
            <wp:effectExtent b="0" l="0" r="0" t="0"/>
            <wp:docPr id="159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4020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、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281613" cy="3750561"/>
            <wp:effectExtent b="0" l="0" r="0" t="0"/>
            <wp:docPr id="177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750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3777487"/>
            <wp:effectExtent b="0" l="0" r="0" t="0"/>
            <wp:docPr id="8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777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3896343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896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18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3708408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708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456332" cy="3961087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6332" cy="3961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3819273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819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3744355"/>
            <wp:effectExtent b="0" l="0" r="0" t="0"/>
            <wp:docPr id="174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74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nvv2ltqhtn6d" w:id="6"/>
      <w:bookmarkEnd w:id="6"/>
      <w:r w:rsidDel="00000000" w:rsidR="00000000" w:rsidRPr="00000000">
        <w:rPr>
          <w:rtl w:val="0"/>
        </w:rPr>
        <w:t xml:space="preserve">Week 4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3832958"/>
            <wp:effectExtent b="0" l="0" r="0" t="0"/>
            <wp:docPr id="138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832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3562373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562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3516809"/>
            <wp:effectExtent b="0" l="0" r="0" t="0"/>
            <wp:docPr id="8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516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577017" cy="3932512"/>
            <wp:effectExtent b="0" l="0" r="0" t="0"/>
            <wp:docPr id="16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7017" cy="3932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3665866"/>
            <wp:effectExtent b="0" l="0" r="0" t="0"/>
            <wp:docPr id="154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665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Product cipher就是结合两种不同加密方法的ciphers，也就是将substitution和transposition结合起来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3391213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39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因为一个每个bit都有0和1两种state，因此一共有2的n次方种不同的plaintext blocks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同时因为每次映射都必须是唯一的，也就是说不能出现两个不同的plaintext映射到同一个ciphertext上。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如图所示，n=4的plaintext可以像这样substitue到不同的ciphertext上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3384428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384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但是这种方法需要很大的空间来储存key，比如说n=4的情况下，需要总大小为64bits的空间来储存keys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4614863" cy="3169639"/>
            <wp:effectExtent b="0" l="0" r="0" t="0"/>
            <wp:docPr id="56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169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4872038" cy="4918794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4918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3735288"/>
            <wp:effectExtent b="0" l="0" r="0" t="0"/>
            <wp:docPr id="209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73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91138" cy="3747445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7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3715796"/>
            <wp:effectExtent b="0" l="0" r="0" t="0"/>
            <wp:docPr id="178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715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12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不管是加密还是解密，形状都是完全一样的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2743200" cy="3038475"/>
            <wp:effectExtent b="0" l="0" r="0" t="0"/>
            <wp:docPr id="11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其实就是相当于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2743200" cy="3038475"/>
            <wp:effectExtent b="0" l="0" r="0" t="0"/>
            <wp:docPr id="18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743200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的镜像翻转，这里镜像不了，反正一模一样的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rPr/>
      </w:pPr>
      <w:bookmarkStart w:colFirst="0" w:colLast="0" w:name="_gzgj8jpzzt9h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3533775" cy="666750"/>
            <wp:effectExtent b="0" l="0" r="0" t="0"/>
            <wp:docPr id="1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8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214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1381125"/>
            <wp:effectExtent b="0" l="0" r="0" t="0"/>
            <wp:docPr id="18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这一步通过对比右边的图其实就能看出来，这就是decryption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4009475"/>
            <wp:effectExtent b="0" l="0" r="0" t="0"/>
            <wp:docPr id="7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00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3986213" cy="2469629"/>
            <wp:effectExtent b="0" l="0" r="0" t="0"/>
            <wp:docPr id="12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469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如图显示，output of decyption round 16 - 1 (i = 1)也就是第15轮的output。也就是这个</w:t>
      </w:r>
      <w:r w:rsidDel="00000000" w:rsidR="00000000" w:rsidRPr="00000000">
        <w:rPr/>
        <w:drawing>
          <wp:inline distB="114300" distT="114300" distL="114300" distR="114300">
            <wp:extent cx="1504950" cy="523875"/>
            <wp:effectExtent b="0" l="0" r="0" t="0"/>
            <wp:docPr id="6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等于input of encryption round 1 + 1也就是第二轮的input，也就是这个</w:t>
      </w:r>
      <w:r w:rsidDel="00000000" w:rsidR="00000000" w:rsidRPr="00000000">
        <w:rPr/>
        <w:drawing>
          <wp:inline distB="114300" distT="114300" distL="114300" distR="114300">
            <wp:extent cx="1524000" cy="36195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注意这里用的是round，和之前的</w:t>
      </w:r>
      <w:r w:rsidDel="00000000" w:rsidR="00000000" w:rsidRPr="00000000">
        <w:rPr/>
        <w:drawing>
          <wp:inline distB="114300" distT="114300" distL="114300" distR="114300">
            <wp:extent cx="3533775" cy="66675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不完全一样。原因是这样的，比如说当 i = 0的时候</w:t>
      </w:r>
      <w:r w:rsidDel="00000000" w:rsidR="00000000" w:rsidRPr="00000000">
        <w:rPr/>
        <w:drawing>
          <wp:inline distB="114300" distT="114300" distL="114300" distR="114300">
            <wp:extent cx="2057400" cy="1762125"/>
            <wp:effectExtent b="0" l="0" r="0" t="0"/>
            <wp:docPr id="17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比如说在这一步，从 i = 0 到 i = 1这里实际上是第一轮。而非第0轮。当然你可以说他是第0抡，但这样的话</w:t>
      </w:r>
      <w:r w:rsidDel="00000000" w:rsidR="00000000" w:rsidRPr="00000000">
        <w:rPr/>
        <w:drawing>
          <wp:inline distB="114300" distT="114300" distL="114300" distR="114300">
            <wp:extent cx="2447925" cy="1362075"/>
            <wp:effectExtent b="0" l="0" r="0" t="0"/>
            <wp:docPr id="166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6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这一步就应该是第15轮而不是第16轮了。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2133600" cy="5581650"/>
            <wp:effectExtent b="0" l="0" r="0" t="0"/>
            <wp:docPr id="8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58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事实上图的左边已经标记了第xxx轮！！！！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最后prove by induction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rPr/>
      </w:pPr>
      <w:bookmarkStart w:colFirst="0" w:colLast="0" w:name="_vl03fibg3bii" w:id="8"/>
      <w:bookmarkEnd w:id="8"/>
      <w:r w:rsidDel="00000000" w:rsidR="00000000" w:rsidRPr="00000000">
        <w:rPr>
          <w:rtl w:val="0"/>
        </w:rPr>
        <w:t xml:space="preserve">Week 5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3515206"/>
            <wp:effectExtent b="0" l="0" r="0" t="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515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这里之所以只有56个bits是因为最后一个bit可以推导出来，因为key内全部的1加起来一定是单数，因此可以根据前7位算出最后一位数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583873"/>
            <wp:effectExtent b="0" l="0" r="0" t="0"/>
            <wp:docPr id="215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583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81700"/>
            <wp:effectExtent b="0" l="0" r="0" t="0"/>
            <wp:docPr id="2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3752415"/>
            <wp:effectExtent b="0" l="0" r="0" t="0"/>
            <wp:docPr id="196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752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IP： Initial permulation，但实际上IP没什么实际意义，只是因为以前需要用，所以现在保留下来了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641412"/>
            <wp:effectExtent b="0" l="0" r="0" t="0"/>
            <wp:docPr id="192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641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210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这里可以注意到的是IP table，从最右列到最左列，每一列的数字都不是随机的，而是从右到左随机打乱了那一列的数字，比如最右边的那列是随机顺序1- 8，倒数第二列是9-16.。。。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而反向的IP table 里的数字，则是可以把原本在IP里打乱的顺序回归原位。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比如M1如果按照IP的顺序打乱，则会变成string里的第40位，所以IP-1让我们把cipher string里的第40个block放到第一位，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4570552" cy="2465899"/>
            <wp:effectExtent b="0" l="0" r="0" t="0"/>
            <wp:docPr id="155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0552" cy="246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M1 -》 M40的位置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4586288" cy="2360810"/>
            <wp:effectExtent b="25400" l="25400" r="25400" t="25400"/>
            <wp:docPr id="14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36081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M40 返回 M1的位置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4088507"/>
            <wp:effectExtent b="0" l="0" r="0" t="0"/>
            <wp:docPr id="18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4088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可以看到这实际上就是一个feistel cipher，一模一样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2057400" cy="1762125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4039360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4039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15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这里的缩减步骤是在permulation之前就已经完成的，通过一个S-box进行处理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4929188" cy="3436212"/>
            <wp:effectExtent b="0" l="0" r="0" t="0"/>
            <wp:docPr id="207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436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217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这里需要特别说明下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行的计数方式是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00:0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01:1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10:2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11:3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 0 - 3 共4行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而非1- 4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同时列的计数方式也是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 1 2 3 4 5….. 13 14 15 从 0 - 15共16列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6504039" cy="4462463"/>
            <wp:effectExtent b="0" l="0" r="0" t="0"/>
            <wp:docPr id="10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4039" cy="446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821467" cy="4214499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1467" cy="4214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这里能看到 PC-1里并没有input key里每一行的最后的一个bit也就是 8,16,24….因为正如之前所说，他是可以推导出来的，因此这里只对剩下的56bits进行了置换位置。同时这56bits也被分成了两部分，C0和D0（上半是C0,下半是D0）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2847975" cy="1695450"/>
            <wp:effectExtent b="0" l="0" r="0" t="0"/>
            <wp:docPr id="173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然后C0 和 D0会分别进行circular left shift，也就是所有bit向左移动一位或者两位（具体几位要看table要求），比如 101010 就会变成 010101，最开始的1移动到最后去了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4838700" cy="88582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如这个table所显示的，第一轮往左移一位，第二轮也是一位，第三轮两位。。。以此类推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然后左移过的C0 和 D0并不会直接被作为这一轮的key使用，而是如下图所示，成为下一轮的初始key C1 和 D0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3331641" cy="4712112"/>
            <wp:effectExtent b="0" l="0" r="0" t="0"/>
            <wp:docPr id="153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1641" cy="471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而C0 和 D0则是需要在进行一轮置换位置才会被作为key使用，也就是PC-2，但是也不是所有的bits都会被使用，56bits的key最终只有48bits会被使用，具体那些bits会消失也需要看table，比如这里9就消失了，最后这个key会被用于与text XOR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（这里注意，只有最初始的input key才会是64位，后面的key都是56位（28 +28）而实际输出的只有48位）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1314450"/>
            <wp:effectExtent b="0" l="0" r="0" t="0"/>
            <wp:docPr id="152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647888"/>
            <wp:effectExtent b="0" l="0" r="0" t="0"/>
            <wp:docPr id="9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64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先对Plaintext 进行一次initial permulation，然后才会进入第一轮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367433" cy="3827737"/>
            <wp:effectExtent b="0" l="0" r="0" t="0"/>
            <wp:docPr id="14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433" cy="3827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595938" cy="3874111"/>
            <wp:effectExtent b="0" l="0" r="0" t="0"/>
            <wp:docPr id="200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874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291138" cy="3934962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934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rPr/>
      </w:pPr>
      <w:bookmarkStart w:colFirst="0" w:colLast="0" w:name="_pm4qku48ct7p" w:id="9"/>
      <w:bookmarkEnd w:id="9"/>
      <w:r w:rsidDel="00000000" w:rsidR="00000000" w:rsidRPr="00000000">
        <w:rPr>
          <w:rtl w:val="0"/>
        </w:rPr>
        <w:t xml:space="preserve">Week 6</w:t>
      </w:r>
    </w:p>
    <w:p w:rsidR="00000000" w:rsidDel="00000000" w:rsidP="00000000" w:rsidRDefault="00000000" w:rsidRPr="00000000" w14:paraId="000000AD">
      <w:pPr>
        <w:pStyle w:val="Heading3"/>
        <w:rPr/>
      </w:pPr>
      <w:bookmarkStart w:colFirst="0" w:colLast="0" w:name="_qot3kue244dq" w:id="10"/>
      <w:bookmarkEnd w:id="10"/>
      <w:r w:rsidDel="00000000" w:rsidR="00000000" w:rsidRPr="00000000">
        <w:rPr>
          <w:rtl w:val="0"/>
        </w:rPr>
        <w:t xml:space="preserve">*Electronic Codebook Mode(ECB)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4662488" cy="3254599"/>
            <wp:effectExtent b="0" l="0" r="0" t="0"/>
            <wp:docPr id="212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254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因为每个明文都可以被替换而不影响后面的加密（后面的mode会被影响），所以叫codebook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4664036" cy="3879532"/>
            <wp:effectExtent b="0" l="0" r="0" t="0"/>
            <wp:docPr id="13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4036" cy="3879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14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rPr/>
      </w:pPr>
      <w:bookmarkStart w:colFirst="0" w:colLast="0" w:name="_pux5fvh7m6x1" w:id="11"/>
      <w:bookmarkEnd w:id="11"/>
      <w:r w:rsidDel="00000000" w:rsidR="00000000" w:rsidRPr="00000000">
        <w:rPr>
          <w:rtl w:val="0"/>
        </w:rPr>
        <w:t xml:space="preserve">*Ciphe-block Chaining(CBC)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3824959"/>
            <wp:effectExtent b="0" l="0" r="0" t="0"/>
            <wp:docPr id="13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824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3669551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669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之所以一个地方出错不会影响后面是因为他是链状的，本质上来说前一个链的cipher text也只是单纯用来XOR而已，他是2 是3 或是4都不影响他的安全性，同时因为是链状的所以decrypt的时候一步一步返回也能返回正确的值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9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rPr/>
      </w:pPr>
      <w:bookmarkStart w:colFirst="0" w:colLast="0" w:name="_mblkpw97a8bg" w:id="12"/>
      <w:bookmarkEnd w:id="12"/>
      <w:r w:rsidDel="00000000" w:rsidR="00000000" w:rsidRPr="00000000">
        <w:rPr>
          <w:rtl w:val="0"/>
        </w:rPr>
        <w:t xml:space="preserve">*Cipher FeedBack(CFB)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4938713" cy="3498982"/>
            <wp:effectExtent b="0" l="0" r="0" t="0"/>
            <wp:docPr id="13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349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这里如图所示，因为明文块实际上只是和前几步计算的一个IV进行XOR而已，所以解密的步骤也和加密一样，先计算出IV再XOR回来就行，因此可以同步解密，OFB也同理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这里的most significant s bits就是最左边的s个bits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3678913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67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流程和CBC有点类似，但是这里加密的不是Plaintext而是Initial vector。在加密完IV后，会取出最开头的s个bits和plaintext进行XOR（剩下的就不要了），最后生成的cipher text会被再放到第二轮开头的IV的（前一轮的IV会向左移动s bits）末尾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decryption也比较特殊，可以看到是一C两用，先用来和前一轮的Most significant bitsE（k，iv）进行XOR的操作以得到P，然后也放到第二轮IV的末尾进行同样的操作，以此类推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144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376863" cy="3695371"/>
            <wp:effectExtent b="0" l="0" r="0" t="0"/>
            <wp:docPr id="13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695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rPr/>
      </w:pPr>
      <w:bookmarkStart w:colFirst="0" w:colLast="0" w:name="_o7ybyiujqup7" w:id="13"/>
      <w:bookmarkEnd w:id="13"/>
      <w:r w:rsidDel="00000000" w:rsidR="00000000" w:rsidRPr="00000000">
        <w:rPr>
          <w:rtl w:val="0"/>
        </w:rPr>
        <w:t xml:space="preserve">*Output Feedback(OFB)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548313" cy="3983870"/>
            <wp:effectExtent b="0" l="0" r="0" t="0"/>
            <wp:docPr id="165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398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结构和CFB 很类似，区别在于不选择MSB而是直接用一整个当下一轮的IV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我们也能看到Decryption和Encryption几乎完全一样就是P和C换了个位置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3426336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426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497487" cy="3814763"/>
            <wp:effectExtent b="0" l="0" r="0" t="0"/>
            <wp:docPr id="16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487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因为也是block的形式，所以如果最后一个block没有完全填充比如只有u个bits且u&lt;b，就只会取这一轮得到的O的前u个bits和明文XOR，剩下的会被丢弃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3793884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793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82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/>
      </w:pPr>
      <w:bookmarkStart w:colFirst="0" w:colLast="0" w:name="_17lpbogsxbik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rPr/>
      </w:pPr>
      <w:bookmarkStart w:colFirst="0" w:colLast="0" w:name="_mai35osv7cvl" w:id="15"/>
      <w:bookmarkEnd w:id="15"/>
      <w:r w:rsidDel="00000000" w:rsidR="00000000" w:rsidRPr="00000000">
        <w:rPr>
          <w:rtl w:val="0"/>
        </w:rPr>
        <w:t xml:space="preserve">Week 7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291138" cy="3960557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960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这里的P^ap的ap其实就是独属于的P的次方大小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这里p理论上包含了所有的prime，但是因为一个数字很有太多的factor，所以实际上大部分的ap都会是0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比如91 = 2^0 x 3^0 x 5^0 x 7^1 x 11^0 x 13^1 = 7 x 13，以此类推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94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divides b 的意思是a可以被b整除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反正a does not divide b 就是 a 不能被b整除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6321" cy="3652838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321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78300"/>
            <wp:effectExtent b="0" l="0" r="0" t="0"/>
            <wp:docPr id="13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86388" cy="3323332"/>
            <wp:effectExtent b="0" l="0" r="0" t="0"/>
            <wp:docPr id="193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323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57788" cy="3529448"/>
            <wp:effectExtent b="0" l="0" r="0" t="0"/>
            <wp:docPr id="12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529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如图所示，一直重复直到没有余数，从而得到最开始两数的最大公约数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这里要注意一点的是，</w:t>
      </w:r>
      <w:r w:rsidDel="00000000" w:rsidR="00000000" w:rsidRPr="00000000">
        <w:rPr/>
        <w:drawing>
          <wp:inline distB="114300" distT="114300" distL="114300" distR="114300">
            <wp:extent cx="3314700" cy="857250"/>
            <wp:effectExtent b="0" l="0" r="0" t="0"/>
            <wp:docPr id="11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因为第二步的余数2能被最后一步的4整除，因此2就是两数的最大公约数。但有一点不要混淆的是，注意数字的颜色，重要的始终是蓝色的2，也就是第二步的余数2. 而最后一步的黑色的2只是刚好因为4 是 2 x 2，如果余数是比如说6的话就是 黑3 x 蓝2了，因此前面的黑色数字不重要，重要的是蓝色2. 如果这里蓝色的是3，黑色的是2那么最大公约数就是3.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1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这里第三步之所以是 (a ,1, 0)是因为任何数和0的最大公约数都是那个数本身，因此这里的最大公约数d 是 a，x 是1，y是0 套入公式的话就是 a = a x 1 + 0 x 0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2883480"/>
            <wp:effectExtent b="0" l="0" r="0" t="0"/>
            <wp:docPr id="17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88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套入实际例子来看看，可以看到显示最开始的99和78，因为不满足b = 0，因此跳过2，3步来到第五步。因为第五步又call 了一次 externd euclid 所以实际上程序在这一步就开始进行递归了，一直递归到满足 b = 0.也就是找到一个最大公约数后（最坏的情况就是递归到1），才会从最后一次递归开始一步一步走完6，7步</w:t>
      </w:r>
      <w:r w:rsidDel="00000000" w:rsidR="00000000" w:rsidRPr="00000000">
        <w:rPr/>
        <w:drawing>
          <wp:inline distB="114300" distT="114300" distL="114300" distR="114300">
            <wp:extent cx="4148712" cy="2978562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712" cy="2978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如图所示，一直到b = 0，开始第6和7步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4830652" cy="3568799"/>
            <wp:effectExtent b="0" l="0" r="0" t="0"/>
            <wp:docPr id="211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652" cy="3568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因为是从最后一次递归开始往回走，因此我们要从表格的最下面开始填，首先是d，可以看到d在第6步是永远不会变的 d‘ = d,因此d全部填一样的就行。然后是x， x是之前的y也就是第五步得到的y’，最后是y，y则是x’ - ([a/b] * y’)这个只需要简单的计算就行。但是这里要注意一点，因为走到最后一步的时候 b = 0，因此我们初始的x 和 y一定是 1 和 0，然后再次基础上计算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3237012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23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以倒数第二轮递归为例子，d = d’ = </w:t>
      </w: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, x = y’ = </w:t>
      </w:r>
      <w:r w:rsidDel="00000000" w:rsidR="00000000" w:rsidRPr="00000000">
        <w:rPr>
          <w:b w:val="1"/>
          <w:rtl w:val="0"/>
        </w:rPr>
        <w:t xml:space="preserve">0</w:t>
      </w:r>
      <w:r w:rsidDel="00000000" w:rsidR="00000000" w:rsidRPr="00000000">
        <w:rPr>
          <w:rtl w:val="0"/>
        </w:rPr>
        <w:t xml:space="preserve">, y = x’ -  [a/b] * 0 = x' =</w:t>
      </w:r>
      <w:r w:rsidDel="00000000" w:rsidR="00000000" w:rsidRPr="00000000">
        <w:rPr>
          <w:b w:val="1"/>
          <w:rtl w:val="0"/>
        </w:rPr>
        <w:t xml:space="preserve"> 1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3297079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297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然后是倒数第三轮 d还是3，x = y’ = 1, y = x’ - [a/b] * y’ = 0 - (2 * 1) = -2，以此类推，最后填完整个表格</w:t>
      </w:r>
      <w:r w:rsidDel="00000000" w:rsidR="00000000" w:rsidRPr="00000000">
        <w:rPr/>
        <w:drawing>
          <wp:inline distB="114300" distT="114300" distL="114300" distR="114300">
            <wp:extent cx="2071878" cy="1024555"/>
            <wp:effectExtent b="0" l="0" r="0" t="0"/>
            <wp:docPr id="11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878" cy="1024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3723756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723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205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262563" cy="3786684"/>
            <wp:effectExtent b="0" l="0" r="0" t="0"/>
            <wp:docPr id="12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3786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668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最简单的计算负数mod的方法就是直接相加，比如 -11 mod 7 = -11 + 7 = -4, 或者也可以理解为 7 x (-1) = -7。 -11 - (-7) = -4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19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这里运用了一部分上面的定理，比如d = ax + by 同时因为这里是在mod a，所以ax 不会有remainder可以不考虑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376863" cy="4006797"/>
            <wp:effectExtent b="0" l="0" r="0" t="0"/>
            <wp:docPr id="18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4006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214938" cy="3685557"/>
            <wp:effectExtent b="0" l="0" r="0" t="0"/>
            <wp:docPr id="13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685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首先之所以没有elements是0是因为a不被n整除，若a能被n整除那么amodn就等于0了，那么1 x 0 也是0.。。。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3793705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793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3874332"/>
            <wp:effectExtent b="0" l="0" r="0" t="0"/>
            <wp:docPr id="13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874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3493759"/>
            <wp:effectExtent b="0" l="0" r="0" t="0"/>
            <wp:docPr id="216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493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"/>
            <wp:effectExtent b="0" l="0" r="0" t="0"/>
            <wp:docPr id="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这个实际上就等于 同时这里注意， n 不一定得是prime。不是prime也work，比如上图中第一个example n = 10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 </w:t>
      </w:r>
      <w:r w:rsidDel="00000000" w:rsidR="00000000" w:rsidRPr="00000000">
        <w:rPr/>
        <w:drawing>
          <wp:inline distB="114300" distT="114300" distL="114300" distR="114300">
            <wp:extent cx="2009775" cy="228600"/>
            <wp:effectExtent b="0" l="0" r="0" t="0"/>
            <wp:docPr id="168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3485051"/>
            <wp:effectExtent b="0" l="0" r="0" t="0"/>
            <wp:docPr id="106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485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1866900" cy="485775"/>
            <wp:effectExtent b="0" l="0" r="0" t="0"/>
            <wp:docPr id="14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这里因为e x d mod </w:t>
      </w:r>
      <w:r w:rsidDel="00000000" w:rsidR="00000000" w:rsidRPr="00000000">
        <w:rPr/>
        <w:drawing>
          <wp:inline distB="114300" distT="114300" distL="114300" distR="114300">
            <wp:extent cx="466725" cy="295275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= 1，因此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它相当于 1 + k个</w:t>
      </w:r>
      <w:r w:rsidDel="00000000" w:rsidR="00000000" w:rsidRPr="00000000">
        <w:rPr/>
        <w:drawing>
          <wp:inline distB="114300" distT="114300" distL="114300" distR="114300">
            <wp:extent cx="476250" cy="409575"/>
            <wp:effectExtent b="0" l="0" r="0" t="0"/>
            <wp:docPr id="191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，因此M^ed 相当于 M^ 1+ k * </w:t>
      </w:r>
      <w:r w:rsidDel="00000000" w:rsidR="00000000" w:rsidRPr="00000000">
        <w:rPr/>
        <w:drawing>
          <wp:inline distB="114300" distT="114300" distL="114300" distR="114300">
            <wp:extent cx="381000" cy="219075"/>
            <wp:effectExtent b="0" l="0" r="0" t="0"/>
            <wp:docPr id="129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相当于</w:t>
      </w:r>
      <w:r w:rsidDel="00000000" w:rsidR="00000000" w:rsidRPr="00000000">
        <w:rPr/>
        <w:drawing>
          <wp:inline distB="114300" distT="114300" distL="114300" distR="114300">
            <wp:extent cx="3429000" cy="485775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相当于</w:t>
      </w:r>
      <w:r w:rsidDel="00000000" w:rsidR="00000000" w:rsidRPr="00000000">
        <w:rPr/>
        <w:drawing>
          <wp:inline distB="114300" distT="114300" distL="114300" distR="114300">
            <wp:extent cx="1571625" cy="314325"/>
            <wp:effectExtent b="0" l="0" r="0" t="0"/>
            <wp:docPr id="5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,同时又因为这个定理</w:t>
      </w:r>
      <w:r w:rsidDel="00000000" w:rsidR="00000000" w:rsidRPr="00000000">
        <w:rPr/>
        <w:drawing>
          <wp:inline distB="114300" distT="114300" distL="114300" distR="114300">
            <wp:extent cx="1162050" cy="342900"/>
            <wp:effectExtent b="0" l="0" r="0" t="0"/>
            <wp:docPr id="150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，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上面的式子可以写成</w:t>
      </w:r>
      <w:r w:rsidDel="00000000" w:rsidR="00000000" w:rsidRPr="00000000">
        <w:rPr/>
        <w:drawing>
          <wp:inline distB="114300" distT="114300" distL="114300" distR="114300">
            <wp:extent cx="1381125" cy="428625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又因为M &lt; n 因此 M mod n =M，至此我们还原了M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4458669"/>
            <wp:effectExtent b="0" l="0" r="0" t="0"/>
            <wp:docPr id="189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4458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18300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9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上上图中e一定要和</w:t>
      </w:r>
      <w:r w:rsidDel="00000000" w:rsidR="00000000" w:rsidRPr="00000000">
        <w:rPr/>
        <w:drawing>
          <wp:inline distB="114300" distT="114300" distL="114300" distR="114300">
            <wp:extent cx="314325" cy="200025"/>
            <wp:effectExtent b="0" l="0" r="0" t="0"/>
            <wp:docPr id="14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互质的原因是因为这样才会存在一个模逆元，同时才满足后面的条件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78600"/>
            <wp:effectExtent b="0" l="0" r="0" t="0"/>
            <wp:docPr id="171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 e x d一定得和</w:t>
      </w:r>
      <w:r w:rsidDel="00000000" w:rsidR="00000000" w:rsidRPr="00000000">
        <w:rPr/>
        <w:drawing>
          <wp:inline distB="114300" distT="114300" distL="114300" distR="114300">
            <wp:extent cx="419100" cy="247650"/>
            <wp:effectExtent b="0" l="0" r="0" t="0"/>
            <wp:docPr id="170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同余模1，假如他们不这样的话比如说remainder 是 5， </w:t>
      </w: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213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这一步最终得到的就不是M而是M的五次方，或者如果ed是他的倍数，就会得到M的零次方也就是1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9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6299907" cy="4424363"/>
            <wp:effectExtent b="0" l="0" r="0" t="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907" cy="44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这里虽然n 和 e都是公布的，同时q也能轻易算出来，但是由于</w:t>
      </w:r>
      <w:r w:rsidDel="00000000" w:rsidR="00000000" w:rsidRPr="00000000">
        <w:rPr>
          <w:i w:val="1"/>
          <w:color w:val="374151"/>
          <w:rtl w:val="0"/>
        </w:rPr>
        <w:t xml:space="preserve">ϕ</w:t>
      </w:r>
      <w:r w:rsidDel="00000000" w:rsidR="00000000" w:rsidRPr="00000000">
        <w:rPr>
          <w:color w:val="374151"/>
          <w:rtl w:val="0"/>
        </w:rPr>
        <w:t xml:space="preserve">(</w:t>
      </w:r>
      <w:r w:rsidDel="00000000" w:rsidR="00000000" w:rsidRPr="00000000">
        <w:rPr>
          <w:i w:val="1"/>
          <w:color w:val="374151"/>
          <w:rtl w:val="0"/>
        </w:rPr>
        <w:t xml:space="preserve">n</w:t>
      </w:r>
      <w:r w:rsidDel="00000000" w:rsidR="00000000" w:rsidRPr="00000000">
        <w:rPr>
          <w:color w:val="374151"/>
          <w:rtl w:val="0"/>
        </w:rPr>
        <w:t xml:space="preserve">)</w:t>
      </w:r>
      <w:r w:rsidDel="00000000" w:rsidR="00000000" w:rsidRPr="00000000">
        <w:rPr>
          <w:rFonts w:ascii="Arial Unicode MS" w:cs="Arial Unicode MS" w:eastAsia="Arial Unicode MS" w:hAnsi="Arial Unicode MS"/>
          <w:color w:val="374151"/>
          <w:rtl w:val="0"/>
        </w:rPr>
        <w:t xml:space="preserve">是很难计算出来的，除非知道p和q。但是生成并不难，因为你随机选两个质数，这两个质数p和q的</w:t>
      </w:r>
      <w:r w:rsidDel="00000000" w:rsidR="00000000" w:rsidRPr="00000000">
        <w:rPr>
          <w:i w:val="1"/>
          <w:color w:val="374151"/>
          <w:rtl w:val="0"/>
        </w:rPr>
        <w:t xml:space="preserve">ϕ</w:t>
      </w:r>
      <w:r w:rsidDel="00000000" w:rsidR="00000000" w:rsidRPr="00000000">
        <w:rPr>
          <w:color w:val="374151"/>
          <w:rtl w:val="0"/>
        </w:rPr>
        <w:t xml:space="preserve">(</w:t>
      </w:r>
      <w:r w:rsidDel="00000000" w:rsidR="00000000" w:rsidRPr="00000000">
        <w:rPr>
          <w:i w:val="1"/>
          <w:color w:val="374151"/>
          <w:rtl w:val="0"/>
        </w:rPr>
        <w:t xml:space="preserve">n</w:t>
      </w:r>
      <w:r w:rsidDel="00000000" w:rsidR="00000000" w:rsidRPr="00000000">
        <w:rPr>
          <w:rFonts w:ascii="Arial Unicode MS" w:cs="Arial Unicode MS" w:eastAsia="Arial Unicode MS" w:hAnsi="Arial Unicode MS"/>
          <w:color w:val="374151"/>
          <w:rtl w:val="0"/>
        </w:rPr>
        <w:t xml:space="preserve">)就是p-1和q-1，反正就是听着简单，但是要算出来几乎不可能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6253163" cy="6680944"/>
            <wp:effectExtent b="0" l="0" r="0" t="0"/>
            <wp:docPr id="203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6680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4900613" cy="3447707"/>
            <wp:effectExtent b="0" l="0" r="0" t="0"/>
            <wp:docPr id="197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344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281613" cy="3758070"/>
            <wp:effectExtent b="0" l="0" r="0" t="0"/>
            <wp:docPr id="16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75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398770" cy="3633788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943600" cy="3937000"/>
            <wp:effectExtent b="0" l="0" r="0" t="0"/>
            <wp:docPr id="7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rPr/>
      </w:pPr>
      <w:bookmarkStart w:colFirst="0" w:colLast="0" w:name="_ndy1mcvha6yp" w:id="16"/>
      <w:bookmarkEnd w:id="16"/>
      <w:r w:rsidDel="00000000" w:rsidR="00000000" w:rsidRPr="00000000">
        <w:rPr>
          <w:rtl w:val="0"/>
        </w:rPr>
        <w:t xml:space="preserve">Week 8</w:t>
      </w:r>
    </w:p>
    <w:p w:rsidR="00000000" w:rsidDel="00000000" w:rsidP="00000000" w:rsidRDefault="00000000" w:rsidRPr="00000000" w14:paraId="00000116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491163" cy="3830843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830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37415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205413" cy="3728877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728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300663" cy="4085927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085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color w:val="374151"/>
        </w:rPr>
      </w:pPr>
      <w:r w:rsidDel="00000000" w:rsidR="00000000" w:rsidRPr="00000000">
        <w:rPr>
          <w:color w:val="374151"/>
        </w:rPr>
        <w:drawing>
          <wp:inline distB="114300" distT="114300" distL="114300" distR="114300">
            <wp:extent cx="5500688" cy="4134331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4134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color w:val="374151"/>
        </w:rPr>
      </w:pPr>
      <w:r w:rsidDel="00000000" w:rsidR="00000000" w:rsidRPr="00000000">
        <w:rPr/>
        <w:drawing>
          <wp:inline distB="114300" distT="114300" distL="114300" distR="114300">
            <wp:extent cx="5014646" cy="3214517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646" cy="3214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119688" cy="3569013"/>
            <wp:effectExtent b="0" l="0" r="0" t="0"/>
            <wp:docPr id="141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56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每一个block都有自己独特的签名，如果对不上就是false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586413" cy="3903327"/>
            <wp:effectExtent b="0" l="0" r="0" t="0"/>
            <wp:docPr id="218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903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创造签名s的function实际上就是先解码对应的m，所以验证的时候只需要在加密一次就行，前提是d和e是可互换的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9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rPr/>
      </w:pPr>
      <w:bookmarkStart w:colFirst="0" w:colLast="0" w:name="_88yqmw7ysuf6" w:id="17"/>
      <w:bookmarkEnd w:id="17"/>
      <w:r w:rsidDel="00000000" w:rsidR="00000000" w:rsidRPr="00000000">
        <w:rPr>
          <w:rtl w:val="0"/>
        </w:rPr>
        <w:t xml:space="preserve">Week 9 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3708453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708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462588" cy="381680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816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519738" cy="3387916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387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0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529263" cy="3960866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960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3997027"/>
            <wp:effectExtent b="0" l="0" r="0" t="0"/>
            <wp:docPr id="195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997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206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"/>
            <wp:effectExtent b="0" l="0" r="0" t="0"/>
            <wp:docPr id="12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6073589" cy="4094437"/>
            <wp:effectExtent b="0" l="0" r="0" t="0"/>
            <wp:docPr id="158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3589" cy="4094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如果Alice一开始就确定是在和Bob对话，那么这个协议就没有问题，但是假如一开始Alice对话的人不是Bob，而是假装是Bob的C的话就会出问题。反过来也一样，虽然B觉得自己在和A对话，且加密用的也是A的public key，奈何A已经确信C就是B，所以无条件的透露了NB给C。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3969994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969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想解决这个问题也比较简单，因为C无法破解A的public key，所以如果B在第二条消息的时候加入自己的名字，C也没有办法，C直接把这个直接发给A。如果A看到了B的名字就会意识到哪里出问题了，因为她明明在和C对话，给的名字却是B的，所以对话直接中断。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3425928"/>
            <wp:effectExtent b="0" l="0" r="0" t="0"/>
            <wp:docPr id="179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425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3384649"/>
            <wp:effectExtent b="0" l="0" r="0" t="0"/>
            <wp:docPr id="180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384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6034088" cy="4303975"/>
            <wp:effectExtent b="0" l="0" r="0" t="0"/>
            <wp:docPr id="4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430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第一个KAS申请的ticket有点类似于winter wonderland的入场券，你得能先入场，才能再去花钱买游乐设施的票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二个就是向上面说的，在确认了你有入场券后，你可以再去单独申请某一项服务的ticket，比如进游乐园买过山车的票或者买摩天轮的票，彼此之间是独立的，过山车的票只能坐过山车，摩天轮的票只能坐摩天轮。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最后你买到票后可以使用对应的服务，但也不是无限制的，一般都是在有限的时间内允许你使用。类似keats经常要你登录就是因为你的票过期了。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3583445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58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7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第一步，A 和 TGS，A是A的名字，证明自己的身份，TGS是A想申请买票的Ticket granting service的名字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KA,TGS 是一个用来给A和TGS交流的symmetric key，TGS如上(他出现的主要原因是因为告诉alice这就是你所需要的TGS的名字，虽然我们这里看着好像没啥必要，但是实际上上面的那些message里如果不特意注明名字，你是无法从别的数据里得知是不是真的是Alice所需要的对应TGS的名字。比如你买票，如果你的票上没有对应游乐设施的名字，哪怕他上面有一串数字是工作人员可以识别的，但是Alice自己又怎么可能认得出来呢)，T1是前面那个key的有效期。最后的AuthTicket 则是KAS和TGS自己内部的ticket，从左到右分别是告知TGS，alice是他要服务的对象，指明了A想申请哪个TGS，时间戳，还有之前KAS分配的symmertric key。这个authticket alice是无法破解的，只能原封不动的转发给TGS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453063" cy="3775197"/>
            <wp:effectExtent b="0" l="0" r="0" t="0"/>
            <wp:docPr id="118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775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三步，A把之前获得authticket转发给TGS，同时还有一个新的由上一步获得的Key所加密的消息，分别是A的名字，和一个新的时间戳最后就是A想使用的特定服务B。然后TGS这里首先可以对比A的名字是否正确，还有T1是否过期，如果没过期则TGS才会进行后续步骤（解密authenticator，对比A的名字）。T2的作用好像也是确认这是一个短期且在有效期内的交流，而不是过期了的。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第四步，TGS发回给A，一个新的A可以用来和B交流的Symmetric key，对应的服务B，原因如之前所说，你不写名字的话A是无从得知的。T3，分配给A和B交流的总时间，可能只有几分钟。最后是B和TGS自己专属的ServTicket，存在的原因类似第二部的authTicket。以上信息都是用之前KAS分配给A和TGS的专属key加密的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3916904"/>
            <wp:effectExtent b="0" l="0" r="0" t="0"/>
            <wp:docPr id="15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9169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第五步类似第三步，第六步则直接就是发给A告诉他你能用了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一般T4持续时间小于T3，T3小于T2.。。。以此类推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349544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49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如果不同的server之前有登记，则用户想使用其他server的服务的时候，server会与对应的server交流以帮助用户获取服务。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707248"/>
            <wp:effectExtent b="0" l="0" r="0" t="0"/>
            <wp:docPr id="14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707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3857601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857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rPr/>
      </w:pPr>
      <w:bookmarkStart w:colFirst="0" w:colLast="0" w:name="_a0u96a5vxabc" w:id="18"/>
      <w:bookmarkEnd w:id="18"/>
      <w:r w:rsidDel="00000000" w:rsidR="00000000" w:rsidRPr="00000000">
        <w:rPr>
          <w:rtl w:val="0"/>
        </w:rPr>
        <w:t xml:space="preserve">Week 10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3671969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671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5053170" cy="3854303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170" cy="3854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357813" cy="3700669"/>
            <wp:effectExtent b="0" l="0" r="0" t="0"/>
            <wp:docPr id="202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3700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601702" cy="3922987"/>
            <wp:effectExtent b="0" l="0" r="0" t="0"/>
            <wp:docPr id="14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1702" cy="3922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3810481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810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3463688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46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Entropy：熵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595938" cy="4017596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4017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逻辑就是，在你不知道具体信息的情况下，你可以要求对方进行某种行为以间接展示结果，如果对方说的是真话，则对方不管怎样应该都能百分百答对。反之对方则需要进行猜测，也许可以才对一次，但是假如进行1w次呢？就算有百分之50的概率猜对，一万次也会将其缩减到一个几乎不可能的地步。</w:t>
      </w:r>
    </w:p>
    <w:sectPr>
      <w:footerReference r:id="rId2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1.png"/><Relationship Id="rId190" Type="http://schemas.openxmlformats.org/officeDocument/2006/relationships/image" Target="media/image79.png"/><Relationship Id="rId42" Type="http://schemas.openxmlformats.org/officeDocument/2006/relationships/image" Target="media/image26.png"/><Relationship Id="rId41" Type="http://schemas.openxmlformats.org/officeDocument/2006/relationships/image" Target="media/image164.png"/><Relationship Id="rId44" Type="http://schemas.openxmlformats.org/officeDocument/2006/relationships/image" Target="media/image111.png"/><Relationship Id="rId194" Type="http://schemas.openxmlformats.org/officeDocument/2006/relationships/image" Target="media/image94.png"/><Relationship Id="rId43" Type="http://schemas.openxmlformats.org/officeDocument/2006/relationships/image" Target="media/image59.png"/><Relationship Id="rId193" Type="http://schemas.openxmlformats.org/officeDocument/2006/relationships/image" Target="media/image11.png"/><Relationship Id="rId46" Type="http://schemas.openxmlformats.org/officeDocument/2006/relationships/image" Target="media/image179.png"/><Relationship Id="rId192" Type="http://schemas.openxmlformats.org/officeDocument/2006/relationships/image" Target="media/image2.png"/><Relationship Id="rId45" Type="http://schemas.openxmlformats.org/officeDocument/2006/relationships/image" Target="media/image163.png"/><Relationship Id="rId191" Type="http://schemas.openxmlformats.org/officeDocument/2006/relationships/image" Target="media/image105.png"/><Relationship Id="rId48" Type="http://schemas.openxmlformats.org/officeDocument/2006/relationships/image" Target="media/image58.png"/><Relationship Id="rId187" Type="http://schemas.openxmlformats.org/officeDocument/2006/relationships/image" Target="media/image9.png"/><Relationship Id="rId47" Type="http://schemas.openxmlformats.org/officeDocument/2006/relationships/image" Target="media/image82.png"/><Relationship Id="rId186" Type="http://schemas.openxmlformats.org/officeDocument/2006/relationships/image" Target="media/image96.png"/><Relationship Id="rId185" Type="http://schemas.openxmlformats.org/officeDocument/2006/relationships/image" Target="media/image81.png"/><Relationship Id="rId49" Type="http://schemas.openxmlformats.org/officeDocument/2006/relationships/image" Target="media/image170.png"/><Relationship Id="rId184" Type="http://schemas.openxmlformats.org/officeDocument/2006/relationships/image" Target="media/image38.png"/><Relationship Id="rId189" Type="http://schemas.openxmlformats.org/officeDocument/2006/relationships/image" Target="media/image206.png"/><Relationship Id="rId188" Type="http://schemas.openxmlformats.org/officeDocument/2006/relationships/image" Target="media/image146.png"/><Relationship Id="rId31" Type="http://schemas.openxmlformats.org/officeDocument/2006/relationships/image" Target="media/image16.png"/><Relationship Id="rId30" Type="http://schemas.openxmlformats.org/officeDocument/2006/relationships/image" Target="media/image112.png"/><Relationship Id="rId33" Type="http://schemas.openxmlformats.org/officeDocument/2006/relationships/image" Target="media/image120.png"/><Relationship Id="rId183" Type="http://schemas.openxmlformats.org/officeDocument/2006/relationships/image" Target="media/image80.png"/><Relationship Id="rId32" Type="http://schemas.openxmlformats.org/officeDocument/2006/relationships/image" Target="media/image156.png"/><Relationship Id="rId182" Type="http://schemas.openxmlformats.org/officeDocument/2006/relationships/image" Target="media/image77.png"/><Relationship Id="rId35" Type="http://schemas.openxmlformats.org/officeDocument/2006/relationships/image" Target="media/image47.png"/><Relationship Id="rId181" Type="http://schemas.openxmlformats.org/officeDocument/2006/relationships/image" Target="media/image39.png"/><Relationship Id="rId34" Type="http://schemas.openxmlformats.org/officeDocument/2006/relationships/image" Target="media/image46.png"/><Relationship Id="rId180" Type="http://schemas.openxmlformats.org/officeDocument/2006/relationships/image" Target="media/image162.png"/><Relationship Id="rId37" Type="http://schemas.openxmlformats.org/officeDocument/2006/relationships/image" Target="media/image139.png"/><Relationship Id="rId176" Type="http://schemas.openxmlformats.org/officeDocument/2006/relationships/image" Target="media/image100.png"/><Relationship Id="rId36" Type="http://schemas.openxmlformats.org/officeDocument/2006/relationships/image" Target="media/image126.png"/><Relationship Id="rId175" Type="http://schemas.openxmlformats.org/officeDocument/2006/relationships/image" Target="media/image211.png"/><Relationship Id="rId39" Type="http://schemas.openxmlformats.org/officeDocument/2006/relationships/image" Target="media/image109.png"/><Relationship Id="rId174" Type="http://schemas.openxmlformats.org/officeDocument/2006/relationships/image" Target="media/image161.png"/><Relationship Id="rId38" Type="http://schemas.openxmlformats.org/officeDocument/2006/relationships/image" Target="media/image14.png"/><Relationship Id="rId173" Type="http://schemas.openxmlformats.org/officeDocument/2006/relationships/image" Target="media/image160.png"/><Relationship Id="rId179" Type="http://schemas.openxmlformats.org/officeDocument/2006/relationships/image" Target="media/image196.png"/><Relationship Id="rId178" Type="http://schemas.openxmlformats.org/officeDocument/2006/relationships/image" Target="media/image191.png"/><Relationship Id="rId177" Type="http://schemas.openxmlformats.org/officeDocument/2006/relationships/image" Target="media/image52.png"/><Relationship Id="rId20" Type="http://schemas.openxmlformats.org/officeDocument/2006/relationships/image" Target="media/image118.png"/><Relationship Id="rId22" Type="http://schemas.openxmlformats.org/officeDocument/2006/relationships/image" Target="media/image214.png"/><Relationship Id="rId21" Type="http://schemas.openxmlformats.org/officeDocument/2006/relationships/image" Target="media/image147.png"/><Relationship Id="rId24" Type="http://schemas.openxmlformats.org/officeDocument/2006/relationships/image" Target="media/image198.png"/><Relationship Id="rId23" Type="http://schemas.openxmlformats.org/officeDocument/2006/relationships/image" Target="media/image29.png"/><Relationship Id="rId26" Type="http://schemas.openxmlformats.org/officeDocument/2006/relationships/image" Target="media/image148.png"/><Relationship Id="rId25" Type="http://schemas.openxmlformats.org/officeDocument/2006/relationships/image" Target="media/image88.png"/><Relationship Id="rId28" Type="http://schemas.openxmlformats.org/officeDocument/2006/relationships/image" Target="media/image150.png"/><Relationship Id="rId27" Type="http://schemas.openxmlformats.org/officeDocument/2006/relationships/image" Target="media/image49.png"/><Relationship Id="rId29" Type="http://schemas.openxmlformats.org/officeDocument/2006/relationships/image" Target="media/image199.png"/><Relationship Id="rId11" Type="http://schemas.openxmlformats.org/officeDocument/2006/relationships/image" Target="media/image90.png"/><Relationship Id="rId10" Type="http://schemas.openxmlformats.org/officeDocument/2006/relationships/image" Target="media/image21.png"/><Relationship Id="rId13" Type="http://schemas.openxmlformats.org/officeDocument/2006/relationships/image" Target="media/image180.png"/><Relationship Id="rId12" Type="http://schemas.openxmlformats.org/officeDocument/2006/relationships/image" Target="media/image152.png"/><Relationship Id="rId15" Type="http://schemas.openxmlformats.org/officeDocument/2006/relationships/image" Target="media/image149.png"/><Relationship Id="rId198" Type="http://schemas.openxmlformats.org/officeDocument/2006/relationships/image" Target="media/image20.png"/><Relationship Id="rId14" Type="http://schemas.openxmlformats.org/officeDocument/2006/relationships/image" Target="media/image195.png"/><Relationship Id="rId197" Type="http://schemas.openxmlformats.org/officeDocument/2006/relationships/image" Target="media/image194.png"/><Relationship Id="rId17" Type="http://schemas.openxmlformats.org/officeDocument/2006/relationships/image" Target="media/image189.png"/><Relationship Id="rId196" Type="http://schemas.openxmlformats.org/officeDocument/2006/relationships/image" Target="media/image190.png"/><Relationship Id="rId16" Type="http://schemas.openxmlformats.org/officeDocument/2006/relationships/image" Target="media/image89.png"/><Relationship Id="rId195" Type="http://schemas.openxmlformats.org/officeDocument/2006/relationships/image" Target="media/image78.png"/><Relationship Id="rId19" Type="http://schemas.openxmlformats.org/officeDocument/2006/relationships/image" Target="media/image51.png"/><Relationship Id="rId18" Type="http://schemas.openxmlformats.org/officeDocument/2006/relationships/image" Target="media/image107.png"/><Relationship Id="rId199" Type="http://schemas.openxmlformats.org/officeDocument/2006/relationships/image" Target="media/image108.png"/><Relationship Id="rId84" Type="http://schemas.openxmlformats.org/officeDocument/2006/relationships/image" Target="media/image93.png"/><Relationship Id="rId83" Type="http://schemas.openxmlformats.org/officeDocument/2006/relationships/image" Target="media/image5.png"/><Relationship Id="rId86" Type="http://schemas.openxmlformats.org/officeDocument/2006/relationships/image" Target="media/image48.png"/><Relationship Id="rId85" Type="http://schemas.openxmlformats.org/officeDocument/2006/relationships/image" Target="media/image205.png"/><Relationship Id="rId88" Type="http://schemas.openxmlformats.org/officeDocument/2006/relationships/image" Target="media/image184.png"/><Relationship Id="rId150" Type="http://schemas.openxmlformats.org/officeDocument/2006/relationships/image" Target="media/image43.png"/><Relationship Id="rId87" Type="http://schemas.openxmlformats.org/officeDocument/2006/relationships/image" Target="media/image186.png"/><Relationship Id="rId89" Type="http://schemas.openxmlformats.org/officeDocument/2006/relationships/image" Target="media/image197.png"/><Relationship Id="rId80" Type="http://schemas.openxmlformats.org/officeDocument/2006/relationships/image" Target="media/image1.png"/><Relationship Id="rId82" Type="http://schemas.openxmlformats.org/officeDocument/2006/relationships/image" Target="media/image86.png"/><Relationship Id="rId81" Type="http://schemas.openxmlformats.org/officeDocument/2006/relationships/image" Target="media/image16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42.png"/><Relationship Id="rId4" Type="http://schemas.openxmlformats.org/officeDocument/2006/relationships/numbering" Target="numbering.xml"/><Relationship Id="rId148" Type="http://schemas.openxmlformats.org/officeDocument/2006/relationships/image" Target="media/image33.png"/><Relationship Id="rId9" Type="http://schemas.openxmlformats.org/officeDocument/2006/relationships/image" Target="media/image200.png"/><Relationship Id="rId143" Type="http://schemas.openxmlformats.org/officeDocument/2006/relationships/image" Target="media/image17.png"/><Relationship Id="rId142" Type="http://schemas.openxmlformats.org/officeDocument/2006/relationships/image" Target="media/image116.png"/><Relationship Id="rId141" Type="http://schemas.openxmlformats.org/officeDocument/2006/relationships/image" Target="media/image67.png"/><Relationship Id="rId140" Type="http://schemas.openxmlformats.org/officeDocument/2006/relationships/image" Target="media/image27.png"/><Relationship Id="rId5" Type="http://schemas.openxmlformats.org/officeDocument/2006/relationships/styles" Target="styles.xml"/><Relationship Id="rId147" Type="http://schemas.openxmlformats.org/officeDocument/2006/relationships/image" Target="media/image101.png"/><Relationship Id="rId6" Type="http://schemas.openxmlformats.org/officeDocument/2006/relationships/image" Target="media/image182.png"/><Relationship Id="rId146" Type="http://schemas.openxmlformats.org/officeDocument/2006/relationships/image" Target="media/image15.png"/><Relationship Id="rId7" Type="http://schemas.openxmlformats.org/officeDocument/2006/relationships/image" Target="media/image69.png"/><Relationship Id="rId145" Type="http://schemas.openxmlformats.org/officeDocument/2006/relationships/image" Target="media/image117.png"/><Relationship Id="rId8" Type="http://schemas.openxmlformats.org/officeDocument/2006/relationships/image" Target="media/image193.png"/><Relationship Id="rId144" Type="http://schemas.openxmlformats.org/officeDocument/2006/relationships/image" Target="media/image201.png"/><Relationship Id="rId73" Type="http://schemas.openxmlformats.org/officeDocument/2006/relationships/image" Target="media/image204.png"/><Relationship Id="rId72" Type="http://schemas.openxmlformats.org/officeDocument/2006/relationships/image" Target="media/image92.png"/><Relationship Id="rId75" Type="http://schemas.openxmlformats.org/officeDocument/2006/relationships/image" Target="media/image185.png"/><Relationship Id="rId74" Type="http://schemas.openxmlformats.org/officeDocument/2006/relationships/image" Target="media/image104.png"/><Relationship Id="rId77" Type="http://schemas.openxmlformats.org/officeDocument/2006/relationships/image" Target="media/image115.png"/><Relationship Id="rId76" Type="http://schemas.openxmlformats.org/officeDocument/2006/relationships/image" Target="media/image87.png"/><Relationship Id="rId79" Type="http://schemas.openxmlformats.org/officeDocument/2006/relationships/image" Target="media/image40.png"/><Relationship Id="rId78" Type="http://schemas.openxmlformats.org/officeDocument/2006/relationships/image" Target="media/image70.png"/><Relationship Id="rId71" Type="http://schemas.openxmlformats.org/officeDocument/2006/relationships/image" Target="media/image13.png"/><Relationship Id="rId70" Type="http://schemas.openxmlformats.org/officeDocument/2006/relationships/image" Target="media/image119.png"/><Relationship Id="rId139" Type="http://schemas.openxmlformats.org/officeDocument/2006/relationships/image" Target="media/image213.png"/><Relationship Id="rId138" Type="http://schemas.openxmlformats.org/officeDocument/2006/relationships/image" Target="media/image7.png"/><Relationship Id="rId137" Type="http://schemas.openxmlformats.org/officeDocument/2006/relationships/image" Target="media/image167.png"/><Relationship Id="rId132" Type="http://schemas.openxmlformats.org/officeDocument/2006/relationships/image" Target="media/image183.png"/><Relationship Id="rId131" Type="http://schemas.openxmlformats.org/officeDocument/2006/relationships/image" Target="media/image129.png"/><Relationship Id="rId130" Type="http://schemas.openxmlformats.org/officeDocument/2006/relationships/image" Target="media/image85.png"/><Relationship Id="rId136" Type="http://schemas.openxmlformats.org/officeDocument/2006/relationships/image" Target="media/image10.png"/><Relationship Id="rId135" Type="http://schemas.openxmlformats.org/officeDocument/2006/relationships/image" Target="media/image125.png"/><Relationship Id="rId134" Type="http://schemas.openxmlformats.org/officeDocument/2006/relationships/image" Target="media/image106.png"/><Relationship Id="rId133" Type="http://schemas.openxmlformats.org/officeDocument/2006/relationships/image" Target="media/image124.png"/><Relationship Id="rId62" Type="http://schemas.openxmlformats.org/officeDocument/2006/relationships/image" Target="media/image114.png"/><Relationship Id="rId61" Type="http://schemas.openxmlformats.org/officeDocument/2006/relationships/image" Target="media/image103.png"/><Relationship Id="rId64" Type="http://schemas.openxmlformats.org/officeDocument/2006/relationships/image" Target="media/image215.png"/><Relationship Id="rId63" Type="http://schemas.openxmlformats.org/officeDocument/2006/relationships/image" Target="media/image65.png"/><Relationship Id="rId66" Type="http://schemas.openxmlformats.org/officeDocument/2006/relationships/image" Target="media/image203.png"/><Relationship Id="rId172" Type="http://schemas.openxmlformats.org/officeDocument/2006/relationships/image" Target="media/image135.png"/><Relationship Id="rId65" Type="http://schemas.openxmlformats.org/officeDocument/2006/relationships/image" Target="media/image23.png"/><Relationship Id="rId171" Type="http://schemas.openxmlformats.org/officeDocument/2006/relationships/image" Target="media/image97.png"/><Relationship Id="rId68" Type="http://schemas.openxmlformats.org/officeDocument/2006/relationships/image" Target="media/image166.png"/><Relationship Id="rId170" Type="http://schemas.openxmlformats.org/officeDocument/2006/relationships/image" Target="media/image44.png"/><Relationship Id="rId67" Type="http://schemas.openxmlformats.org/officeDocument/2006/relationships/image" Target="media/image45.png"/><Relationship Id="rId60" Type="http://schemas.openxmlformats.org/officeDocument/2006/relationships/image" Target="media/image187.png"/><Relationship Id="rId165" Type="http://schemas.openxmlformats.org/officeDocument/2006/relationships/image" Target="media/image72.png"/><Relationship Id="rId69" Type="http://schemas.openxmlformats.org/officeDocument/2006/relationships/image" Target="media/image122.png"/><Relationship Id="rId164" Type="http://schemas.openxmlformats.org/officeDocument/2006/relationships/image" Target="media/image127.png"/><Relationship Id="rId163" Type="http://schemas.openxmlformats.org/officeDocument/2006/relationships/image" Target="media/image175.png"/><Relationship Id="rId162" Type="http://schemas.openxmlformats.org/officeDocument/2006/relationships/image" Target="media/image12.png"/><Relationship Id="rId169" Type="http://schemas.openxmlformats.org/officeDocument/2006/relationships/image" Target="media/image181.png"/><Relationship Id="rId168" Type="http://schemas.openxmlformats.org/officeDocument/2006/relationships/image" Target="media/image8.png"/><Relationship Id="rId167" Type="http://schemas.openxmlformats.org/officeDocument/2006/relationships/image" Target="media/image136.png"/><Relationship Id="rId166" Type="http://schemas.openxmlformats.org/officeDocument/2006/relationships/image" Target="media/image64.png"/><Relationship Id="rId51" Type="http://schemas.openxmlformats.org/officeDocument/2006/relationships/image" Target="media/image18.png"/><Relationship Id="rId50" Type="http://schemas.openxmlformats.org/officeDocument/2006/relationships/image" Target="media/image75.png"/><Relationship Id="rId53" Type="http://schemas.openxmlformats.org/officeDocument/2006/relationships/image" Target="media/image74.png"/><Relationship Id="rId52" Type="http://schemas.openxmlformats.org/officeDocument/2006/relationships/image" Target="media/image63.png"/><Relationship Id="rId55" Type="http://schemas.openxmlformats.org/officeDocument/2006/relationships/image" Target="media/image34.png"/><Relationship Id="rId161" Type="http://schemas.openxmlformats.org/officeDocument/2006/relationships/image" Target="media/image137.png"/><Relationship Id="rId54" Type="http://schemas.openxmlformats.org/officeDocument/2006/relationships/image" Target="media/image177.png"/><Relationship Id="rId160" Type="http://schemas.openxmlformats.org/officeDocument/2006/relationships/image" Target="media/image216.png"/><Relationship Id="rId57" Type="http://schemas.openxmlformats.org/officeDocument/2006/relationships/image" Target="media/image56.png"/><Relationship Id="rId56" Type="http://schemas.openxmlformats.org/officeDocument/2006/relationships/image" Target="media/image144.png"/><Relationship Id="rId159" Type="http://schemas.openxmlformats.org/officeDocument/2006/relationships/image" Target="media/image176.png"/><Relationship Id="rId59" Type="http://schemas.openxmlformats.org/officeDocument/2006/relationships/image" Target="media/image159.png"/><Relationship Id="rId154" Type="http://schemas.openxmlformats.org/officeDocument/2006/relationships/image" Target="media/image57.png"/><Relationship Id="rId58" Type="http://schemas.openxmlformats.org/officeDocument/2006/relationships/image" Target="media/image98.png"/><Relationship Id="rId153" Type="http://schemas.openxmlformats.org/officeDocument/2006/relationships/image" Target="media/image121.png"/><Relationship Id="rId152" Type="http://schemas.openxmlformats.org/officeDocument/2006/relationships/image" Target="media/image171.png"/><Relationship Id="rId151" Type="http://schemas.openxmlformats.org/officeDocument/2006/relationships/image" Target="media/image188.png"/><Relationship Id="rId158" Type="http://schemas.openxmlformats.org/officeDocument/2006/relationships/image" Target="media/image31.png"/><Relationship Id="rId157" Type="http://schemas.openxmlformats.org/officeDocument/2006/relationships/image" Target="media/image30.png"/><Relationship Id="rId156" Type="http://schemas.openxmlformats.org/officeDocument/2006/relationships/image" Target="media/image208.png"/><Relationship Id="rId155" Type="http://schemas.openxmlformats.org/officeDocument/2006/relationships/image" Target="media/image134.png"/><Relationship Id="rId107" Type="http://schemas.openxmlformats.org/officeDocument/2006/relationships/image" Target="media/image202.png"/><Relationship Id="rId106" Type="http://schemas.openxmlformats.org/officeDocument/2006/relationships/image" Target="media/image141.png"/><Relationship Id="rId105" Type="http://schemas.openxmlformats.org/officeDocument/2006/relationships/image" Target="media/image84.png"/><Relationship Id="rId104" Type="http://schemas.openxmlformats.org/officeDocument/2006/relationships/image" Target="media/image157.png"/><Relationship Id="rId109" Type="http://schemas.openxmlformats.org/officeDocument/2006/relationships/image" Target="media/image210.png"/><Relationship Id="rId108" Type="http://schemas.openxmlformats.org/officeDocument/2006/relationships/image" Target="media/image55.png"/><Relationship Id="rId220" Type="http://schemas.openxmlformats.org/officeDocument/2006/relationships/image" Target="media/image99.png"/><Relationship Id="rId103" Type="http://schemas.openxmlformats.org/officeDocument/2006/relationships/image" Target="media/image172.png"/><Relationship Id="rId102" Type="http://schemas.openxmlformats.org/officeDocument/2006/relationships/image" Target="media/image22.png"/><Relationship Id="rId101" Type="http://schemas.openxmlformats.org/officeDocument/2006/relationships/image" Target="media/image158.png"/><Relationship Id="rId100" Type="http://schemas.openxmlformats.org/officeDocument/2006/relationships/image" Target="media/image53.png"/><Relationship Id="rId221" Type="http://schemas.openxmlformats.org/officeDocument/2006/relationships/footer" Target="footer1.xml"/><Relationship Id="rId217" Type="http://schemas.openxmlformats.org/officeDocument/2006/relationships/image" Target="media/image142.png"/><Relationship Id="rId216" Type="http://schemas.openxmlformats.org/officeDocument/2006/relationships/image" Target="media/image192.png"/><Relationship Id="rId215" Type="http://schemas.openxmlformats.org/officeDocument/2006/relationships/image" Target="media/image24.png"/><Relationship Id="rId214" Type="http://schemas.openxmlformats.org/officeDocument/2006/relationships/image" Target="media/image76.png"/><Relationship Id="rId219" Type="http://schemas.openxmlformats.org/officeDocument/2006/relationships/image" Target="media/image25.png"/><Relationship Id="rId218" Type="http://schemas.openxmlformats.org/officeDocument/2006/relationships/image" Target="media/image54.png"/><Relationship Id="rId213" Type="http://schemas.openxmlformats.org/officeDocument/2006/relationships/image" Target="media/image3.png"/><Relationship Id="rId212" Type="http://schemas.openxmlformats.org/officeDocument/2006/relationships/image" Target="media/image133.png"/><Relationship Id="rId211" Type="http://schemas.openxmlformats.org/officeDocument/2006/relationships/image" Target="media/image6.png"/><Relationship Id="rId210" Type="http://schemas.openxmlformats.org/officeDocument/2006/relationships/image" Target="media/image155.png"/><Relationship Id="rId129" Type="http://schemas.openxmlformats.org/officeDocument/2006/relationships/image" Target="media/image207.png"/><Relationship Id="rId128" Type="http://schemas.openxmlformats.org/officeDocument/2006/relationships/image" Target="media/image50.png"/><Relationship Id="rId127" Type="http://schemas.openxmlformats.org/officeDocument/2006/relationships/image" Target="media/image102.png"/><Relationship Id="rId126" Type="http://schemas.openxmlformats.org/officeDocument/2006/relationships/image" Target="media/image173.png"/><Relationship Id="rId121" Type="http://schemas.openxmlformats.org/officeDocument/2006/relationships/image" Target="media/image73.png"/><Relationship Id="rId120" Type="http://schemas.openxmlformats.org/officeDocument/2006/relationships/image" Target="media/image130.png"/><Relationship Id="rId125" Type="http://schemas.openxmlformats.org/officeDocument/2006/relationships/image" Target="media/image68.png"/><Relationship Id="rId124" Type="http://schemas.openxmlformats.org/officeDocument/2006/relationships/image" Target="media/image151.png"/><Relationship Id="rId123" Type="http://schemas.openxmlformats.org/officeDocument/2006/relationships/image" Target="media/image66.png"/><Relationship Id="rId122" Type="http://schemas.openxmlformats.org/officeDocument/2006/relationships/image" Target="media/image154.png"/><Relationship Id="rId95" Type="http://schemas.openxmlformats.org/officeDocument/2006/relationships/image" Target="media/image35.png"/><Relationship Id="rId94" Type="http://schemas.openxmlformats.org/officeDocument/2006/relationships/image" Target="media/image145.png"/><Relationship Id="rId97" Type="http://schemas.openxmlformats.org/officeDocument/2006/relationships/image" Target="media/image32.png"/><Relationship Id="rId96" Type="http://schemas.openxmlformats.org/officeDocument/2006/relationships/image" Target="media/image209.png"/><Relationship Id="rId99" Type="http://schemas.openxmlformats.org/officeDocument/2006/relationships/image" Target="media/image110.png"/><Relationship Id="rId98" Type="http://schemas.openxmlformats.org/officeDocument/2006/relationships/image" Target="media/image212.png"/><Relationship Id="rId91" Type="http://schemas.openxmlformats.org/officeDocument/2006/relationships/image" Target="media/image132.png"/><Relationship Id="rId90" Type="http://schemas.openxmlformats.org/officeDocument/2006/relationships/image" Target="media/image153.png"/><Relationship Id="rId93" Type="http://schemas.openxmlformats.org/officeDocument/2006/relationships/image" Target="media/image95.png"/><Relationship Id="rId92" Type="http://schemas.openxmlformats.org/officeDocument/2006/relationships/image" Target="media/image174.png"/><Relationship Id="rId118" Type="http://schemas.openxmlformats.org/officeDocument/2006/relationships/image" Target="media/image36.png"/><Relationship Id="rId117" Type="http://schemas.openxmlformats.org/officeDocument/2006/relationships/image" Target="media/image19.png"/><Relationship Id="rId116" Type="http://schemas.openxmlformats.org/officeDocument/2006/relationships/image" Target="media/image128.png"/><Relationship Id="rId115" Type="http://schemas.openxmlformats.org/officeDocument/2006/relationships/image" Target="media/image83.png"/><Relationship Id="rId119" Type="http://schemas.openxmlformats.org/officeDocument/2006/relationships/image" Target="media/image140.png"/><Relationship Id="rId110" Type="http://schemas.openxmlformats.org/officeDocument/2006/relationships/image" Target="media/image131.png"/><Relationship Id="rId114" Type="http://schemas.openxmlformats.org/officeDocument/2006/relationships/image" Target="media/image41.png"/><Relationship Id="rId113" Type="http://schemas.openxmlformats.org/officeDocument/2006/relationships/image" Target="media/image60.png"/><Relationship Id="rId112" Type="http://schemas.openxmlformats.org/officeDocument/2006/relationships/image" Target="media/image123.png"/><Relationship Id="rId111" Type="http://schemas.openxmlformats.org/officeDocument/2006/relationships/image" Target="media/image138.png"/><Relationship Id="rId206" Type="http://schemas.openxmlformats.org/officeDocument/2006/relationships/image" Target="media/image62.png"/><Relationship Id="rId205" Type="http://schemas.openxmlformats.org/officeDocument/2006/relationships/image" Target="media/image37.png"/><Relationship Id="rId204" Type="http://schemas.openxmlformats.org/officeDocument/2006/relationships/image" Target="media/image4.png"/><Relationship Id="rId203" Type="http://schemas.openxmlformats.org/officeDocument/2006/relationships/image" Target="media/image169.png"/><Relationship Id="rId209" Type="http://schemas.openxmlformats.org/officeDocument/2006/relationships/image" Target="media/image113.png"/><Relationship Id="rId208" Type="http://schemas.openxmlformats.org/officeDocument/2006/relationships/image" Target="media/image61.png"/><Relationship Id="rId207" Type="http://schemas.openxmlformats.org/officeDocument/2006/relationships/image" Target="media/image71.png"/><Relationship Id="rId202" Type="http://schemas.openxmlformats.org/officeDocument/2006/relationships/image" Target="media/image178.png"/><Relationship Id="rId201" Type="http://schemas.openxmlformats.org/officeDocument/2006/relationships/image" Target="media/image28.png"/><Relationship Id="rId200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